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ED0" w:rsidRDefault="006A7ED0" w:rsidP="006A7ED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Preference for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Sociopetal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Space Scale</w:t>
      </w:r>
    </w:p>
    <w:p w:rsidR="006A7ED0" w:rsidRPr="006A7ED0" w:rsidRDefault="006A7ED0" w:rsidP="006A7E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6A7ED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Meagher, B. R., </w:t>
      </w:r>
      <w:r w:rsidRPr="006A7ED0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&amp; Marsh, K. L. (2017). Seeking the safety of </w:t>
      </w:r>
      <w:proofErr w:type="spellStart"/>
      <w:r w:rsidRPr="006A7ED0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sociofugal</w:t>
      </w:r>
      <w:proofErr w:type="spellEnd"/>
      <w:r w:rsidRPr="006A7ED0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space: </w:t>
      </w:r>
      <w:r w:rsidRPr="006A7ED0">
        <w:rPr>
          <w:rFonts w:ascii="Times New Roman" w:hAnsi="Times New Roman" w:cs="Times New Roman"/>
          <w:sz w:val="20"/>
          <w:szCs w:val="20"/>
        </w:rPr>
        <w:t xml:space="preserve">Environmental design preferences following social ostracism. </w:t>
      </w:r>
      <w:r w:rsidRPr="006A7ED0">
        <w:rPr>
          <w:rFonts w:ascii="Times New Roman" w:hAnsi="Times New Roman" w:cs="Times New Roman"/>
          <w:i/>
          <w:sz w:val="20"/>
          <w:szCs w:val="20"/>
        </w:rPr>
        <w:t xml:space="preserve">Journal of Experimental Social Psychology, 68, </w:t>
      </w:r>
      <w:r w:rsidRPr="006A7ED0">
        <w:rPr>
          <w:rFonts w:ascii="Times New Roman" w:hAnsi="Times New Roman" w:cs="Times New Roman"/>
          <w:sz w:val="20"/>
          <w:szCs w:val="20"/>
        </w:rPr>
        <w:t>192–199.</w:t>
      </w:r>
      <w:r w:rsidRPr="006A7ED0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gramStart"/>
      <w:r w:rsidRPr="006A7ED0">
        <w:rPr>
          <w:rFonts w:ascii="Times New Roman" w:hAnsi="Times New Roman" w:cs="Times New Roman"/>
          <w:sz w:val="20"/>
          <w:szCs w:val="20"/>
        </w:rPr>
        <w:t>doi:10.1016/j.jesp</w:t>
      </w:r>
      <w:proofErr w:type="gramEnd"/>
      <w:r w:rsidRPr="006A7ED0">
        <w:rPr>
          <w:rFonts w:ascii="Times New Roman" w:hAnsi="Times New Roman" w:cs="Times New Roman"/>
          <w:sz w:val="20"/>
          <w:szCs w:val="20"/>
        </w:rPr>
        <w:t>.2016.07.004</w:t>
      </w:r>
    </w:p>
    <w:p w:rsidR="00BF6DDB" w:rsidRDefault="006B2EDA" w:rsidP="006A7ED0">
      <w:p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</w:t>
      </w:r>
      <w:r w:rsidR="00BF6DDB">
        <w:rPr>
          <w:rFonts w:ascii="Times New Roman" w:hAnsi="Times New Roman" w:cs="Times New Roman"/>
          <w:sz w:val="24"/>
          <w:szCs w:val="24"/>
        </w:rPr>
        <w:t xml:space="preserve"> scale can be used either as a 6-item bipolar scale or a 12-item Likert scale. </w:t>
      </w:r>
    </w:p>
    <w:p w:rsidR="006B2EDA" w:rsidRDefault="006B2EDA" w:rsidP="006A7ED0">
      <w:p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6B2EDA" w:rsidRDefault="00BF6DDB" w:rsidP="006A7E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 Item Bipolar Scale:</w:t>
      </w:r>
      <w:r w:rsidR="006B2E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2EDA" w:rsidRPr="006B2EDA">
        <w:rPr>
          <w:rFonts w:ascii="Times New Roman" w:hAnsi="Times New Roman" w:cs="Times New Roman"/>
          <w:sz w:val="24"/>
          <w:szCs w:val="24"/>
        </w:rPr>
        <w:t xml:space="preserve">The following shows the layouts paired on a 6-item bipolar scale, with a large total score indicating a stronger preference for </w:t>
      </w:r>
      <w:proofErr w:type="spellStart"/>
      <w:r w:rsidR="006B2EDA" w:rsidRPr="006B2EDA">
        <w:rPr>
          <w:rFonts w:ascii="Times New Roman" w:hAnsi="Times New Roman" w:cs="Times New Roman"/>
          <w:sz w:val="24"/>
          <w:szCs w:val="24"/>
        </w:rPr>
        <w:t>sociopetal</w:t>
      </w:r>
      <w:proofErr w:type="spellEnd"/>
      <w:r w:rsidR="006B2EDA" w:rsidRPr="006B2EDA">
        <w:rPr>
          <w:rFonts w:ascii="Times New Roman" w:hAnsi="Times New Roman" w:cs="Times New Roman"/>
          <w:sz w:val="24"/>
          <w:szCs w:val="24"/>
        </w:rPr>
        <w:t xml:space="preserve"> space. </w:t>
      </w:r>
      <w:r w:rsidR="006B2EDA">
        <w:rPr>
          <w:rFonts w:ascii="Times New Roman" w:hAnsi="Times New Roman" w:cs="Times New Roman"/>
          <w:sz w:val="24"/>
          <w:szCs w:val="24"/>
        </w:rPr>
        <w:t xml:space="preserve">Items </w:t>
      </w:r>
      <w:r w:rsidR="006B2EDA" w:rsidRPr="006B2EDA">
        <w:rPr>
          <w:rFonts w:ascii="Times New Roman" w:hAnsi="Times New Roman" w:cs="Times New Roman"/>
          <w:sz w:val="24"/>
          <w:szCs w:val="24"/>
        </w:rPr>
        <w:t xml:space="preserve">2, 5 and 6 must be reversed. </w:t>
      </w:r>
    </w:p>
    <w:p w:rsidR="00BF6DDB" w:rsidRDefault="00BF6DDB" w:rsidP="006A7ED0">
      <w:pPr>
        <w:rPr>
          <w:rFonts w:ascii="Times New Roman" w:hAnsi="Times New Roman" w:cs="Times New Roman"/>
          <w:sz w:val="24"/>
          <w:szCs w:val="24"/>
        </w:rPr>
      </w:pPr>
      <w:r w:rsidRPr="00BF6DDB">
        <w:rPr>
          <w:rFonts w:ascii="Times New Roman" w:hAnsi="Times New Roman" w:cs="Times New Roman"/>
          <w:sz w:val="24"/>
          <w:szCs w:val="24"/>
        </w:rPr>
        <w:t xml:space="preserve">Below are a number of different classroom designs. For each pair of </w:t>
      </w:r>
      <w:proofErr w:type="gramStart"/>
      <w:r w:rsidRPr="00BF6DDB">
        <w:rPr>
          <w:rFonts w:ascii="Times New Roman" w:hAnsi="Times New Roman" w:cs="Times New Roman"/>
          <w:sz w:val="24"/>
          <w:szCs w:val="24"/>
        </w:rPr>
        <w:t>pictures</w:t>
      </w:r>
      <w:proofErr w:type="gramEnd"/>
      <w:r w:rsidRPr="00BF6DDB">
        <w:rPr>
          <w:rFonts w:ascii="Times New Roman" w:hAnsi="Times New Roman" w:cs="Times New Roman"/>
          <w:sz w:val="24"/>
          <w:szCs w:val="24"/>
        </w:rPr>
        <w:t xml:space="preserve"> you are shown, indicate which of the two classrooms you would prefer to work in right now.</w:t>
      </w:r>
      <w:r>
        <w:rPr>
          <w:rFonts w:ascii="Times New Roman" w:hAnsi="Times New Roman" w:cs="Times New Roman"/>
          <w:sz w:val="24"/>
          <w:szCs w:val="24"/>
        </w:rPr>
        <w:t xml:space="preserve"> R</w:t>
      </w:r>
      <w:r w:rsidRPr="00BF6DDB">
        <w:rPr>
          <w:rFonts w:ascii="Times New Roman" w:hAnsi="Times New Roman" w:cs="Times New Roman"/>
          <w:sz w:val="24"/>
          <w:szCs w:val="24"/>
        </w:rPr>
        <w:t>ate how much you like the arrangement of the space in picture a (on the left) versus picture b (on the right) by clicking on the appropriate number from the scale.</w:t>
      </w:r>
    </w:p>
    <w:p w:rsidR="006A7ED0" w:rsidRPr="006A7ED0" w:rsidRDefault="006A7ED0" w:rsidP="006A7E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</w:p>
    <w:p w:rsidR="00FF322D" w:rsidRDefault="006A7ED0">
      <w:r w:rsidRPr="006A7ED0">
        <w:rPr>
          <w:noProof/>
        </w:rPr>
        <w:drawing>
          <wp:inline distT="0" distB="0" distL="0" distR="0">
            <wp:extent cx="5943600" cy="2971800"/>
            <wp:effectExtent l="0" t="0" r="0" b="0"/>
            <wp:docPr id="1" name="Picture 1" descr="E:\Research\Room Judgments\Social Room Rejection\Data\Social Room Rejection 3\Images\Classroo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esearch\Room Judgments\Social Room Rejection\Data\Social Room Rejection 3\Images\Classroom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D0" w:rsidRDefault="00BF6DDB">
      <w:r w:rsidRPr="00BF6DDB">
        <w:rPr>
          <w:noProof/>
        </w:rPr>
        <w:drawing>
          <wp:inline distT="0" distB="0" distL="0" distR="0" wp14:anchorId="3B7CCFC1" wp14:editId="34B5EE59">
            <wp:extent cx="5943600" cy="6934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DDB" w:rsidRDefault="00BF6D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A7ED0" w:rsidRPr="006A7ED0" w:rsidRDefault="006A7E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(Reversed)</w:t>
      </w:r>
    </w:p>
    <w:p w:rsidR="006A7ED0" w:rsidRDefault="006A7ED0">
      <w:r w:rsidRPr="006A7ED0">
        <w:rPr>
          <w:noProof/>
        </w:rPr>
        <w:drawing>
          <wp:inline distT="0" distB="0" distL="0" distR="0">
            <wp:extent cx="5943600" cy="2971800"/>
            <wp:effectExtent l="0" t="0" r="0" b="0"/>
            <wp:docPr id="2" name="Picture 2" descr="E:\Research\Room Judgments\Social Room Rejection\Data\Social Room Rejection 3\Images\Classroo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esearch\Room Judgments\Social Room Rejection\Data\Social Room Rejection 3\Images\Classroom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DDB" w:rsidRDefault="00BF6DDB">
      <w:pPr>
        <w:rPr>
          <w:rFonts w:ascii="Times New Roman" w:hAnsi="Times New Roman" w:cs="Times New Roman"/>
          <w:sz w:val="24"/>
          <w:szCs w:val="24"/>
        </w:rPr>
      </w:pPr>
      <w:r w:rsidRPr="00BF6D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CB3865" wp14:editId="6121E898">
            <wp:extent cx="5943600" cy="6934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ED0" w:rsidRPr="006A7ED0" w:rsidRDefault="006A7E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</w:p>
    <w:p w:rsidR="006A7ED0" w:rsidRDefault="006A7ED0">
      <w:pPr>
        <w:rPr>
          <w:rFonts w:ascii="Times New Roman" w:hAnsi="Times New Roman" w:cs="Times New Roman"/>
          <w:sz w:val="24"/>
          <w:szCs w:val="24"/>
        </w:rPr>
      </w:pPr>
      <w:r w:rsidRPr="006A7E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971800"/>
            <wp:effectExtent l="0" t="0" r="0" b="0"/>
            <wp:docPr id="3" name="Picture 3" descr="E:\Research\Room Judgments\Social Room Rejection\Data\Social Room Rejection 3\Images\Classroom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esearch\Room Judgments\Social Room Rejection\Data\Social Room Rejection 3\Images\Classroom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D0" w:rsidRDefault="00BF6DDB">
      <w:pPr>
        <w:rPr>
          <w:rFonts w:ascii="Times New Roman" w:hAnsi="Times New Roman" w:cs="Times New Roman"/>
          <w:sz w:val="24"/>
          <w:szCs w:val="24"/>
        </w:rPr>
      </w:pPr>
      <w:r w:rsidRPr="00BF6D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A0ADB8" wp14:editId="24BE8FC4">
            <wp:extent cx="5943600" cy="6934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DDB" w:rsidRDefault="00BF6DDB" w:rsidP="00BF6DDB">
      <w:pPr>
        <w:rPr>
          <w:rFonts w:ascii="Times New Roman" w:hAnsi="Times New Roman" w:cs="Times New Roman"/>
          <w:sz w:val="24"/>
          <w:szCs w:val="24"/>
        </w:rPr>
      </w:pPr>
      <w:r w:rsidRPr="00BF6DDB">
        <w:rPr>
          <w:rFonts w:ascii="Times New Roman" w:hAnsi="Times New Roman" w:cs="Times New Roman"/>
          <w:sz w:val="24"/>
          <w:szCs w:val="24"/>
        </w:rPr>
        <w:lastRenderedPageBreak/>
        <w:t xml:space="preserve">Below are a number of different office designs. For each pair of </w:t>
      </w:r>
      <w:proofErr w:type="gramStart"/>
      <w:r w:rsidRPr="00BF6DDB">
        <w:rPr>
          <w:rFonts w:ascii="Times New Roman" w:hAnsi="Times New Roman" w:cs="Times New Roman"/>
          <w:sz w:val="24"/>
          <w:szCs w:val="24"/>
        </w:rPr>
        <w:t>pictures</w:t>
      </w:r>
      <w:proofErr w:type="gramEnd"/>
      <w:r w:rsidRPr="00BF6DDB">
        <w:rPr>
          <w:rFonts w:ascii="Times New Roman" w:hAnsi="Times New Roman" w:cs="Times New Roman"/>
          <w:sz w:val="24"/>
          <w:szCs w:val="24"/>
        </w:rPr>
        <w:t xml:space="preserve"> you are shown, indicate which of the two offices you wou</w:t>
      </w:r>
      <w:r>
        <w:rPr>
          <w:rFonts w:ascii="Times New Roman" w:hAnsi="Times New Roman" w:cs="Times New Roman"/>
          <w:sz w:val="24"/>
          <w:szCs w:val="24"/>
        </w:rPr>
        <w:t>ld prefer to work in right now. R</w:t>
      </w:r>
      <w:r w:rsidRPr="00BF6DDB">
        <w:rPr>
          <w:rFonts w:ascii="Times New Roman" w:hAnsi="Times New Roman" w:cs="Times New Roman"/>
          <w:sz w:val="24"/>
          <w:szCs w:val="24"/>
        </w:rPr>
        <w:t>ate how much you like the arrangement of the space in picture a (on the left) versus picture b (on the right) by clicking on the appropriate number from the scale.</w:t>
      </w:r>
    </w:p>
    <w:p w:rsidR="006A7ED0" w:rsidRPr="006A7ED0" w:rsidRDefault="006A7E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</w:p>
    <w:p w:rsidR="006A7ED0" w:rsidRPr="006A7ED0" w:rsidRDefault="006A7ED0">
      <w:pPr>
        <w:rPr>
          <w:rFonts w:ascii="Times New Roman" w:hAnsi="Times New Roman" w:cs="Times New Roman"/>
          <w:sz w:val="24"/>
          <w:szCs w:val="24"/>
        </w:rPr>
      </w:pPr>
      <w:r w:rsidRPr="006A7E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971800"/>
            <wp:effectExtent l="0" t="0" r="0" b="0"/>
            <wp:docPr id="4" name="Picture 4" descr="E:\Research\Room Judgments\Social Room Rejection\Data\Social Room Rejection 3\Images\Offic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esearch\Room Judgments\Social Room Rejection\Data\Social Room Rejection 3\Images\Office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D0" w:rsidRPr="006A7ED0" w:rsidRDefault="00BF6DDB">
      <w:pPr>
        <w:rPr>
          <w:rFonts w:ascii="Times New Roman" w:hAnsi="Times New Roman" w:cs="Times New Roman"/>
          <w:sz w:val="24"/>
          <w:szCs w:val="24"/>
        </w:rPr>
      </w:pPr>
      <w:r w:rsidRPr="00BF6D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BF7D71" wp14:editId="243C1EEF">
            <wp:extent cx="5943600" cy="6934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DDB" w:rsidRDefault="00BF6DDB">
      <w:pPr>
        <w:rPr>
          <w:rFonts w:ascii="Times New Roman" w:hAnsi="Times New Roman" w:cs="Times New Roman"/>
          <w:sz w:val="24"/>
          <w:szCs w:val="24"/>
        </w:rPr>
      </w:pPr>
    </w:p>
    <w:p w:rsidR="00BF6DDB" w:rsidRDefault="00BF6D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A7ED0" w:rsidRDefault="006A7E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 (reversed)</w:t>
      </w:r>
    </w:p>
    <w:p w:rsidR="006A7ED0" w:rsidRDefault="006A7ED0">
      <w:pPr>
        <w:rPr>
          <w:rFonts w:ascii="Times New Roman" w:hAnsi="Times New Roman" w:cs="Times New Roman"/>
          <w:sz w:val="24"/>
          <w:szCs w:val="24"/>
        </w:rPr>
      </w:pPr>
      <w:r w:rsidRPr="006A7E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971800"/>
            <wp:effectExtent l="0" t="0" r="0" b="0"/>
            <wp:docPr id="5" name="Picture 5" descr="E:\Research\Room Judgments\Social Room Rejection\Data\Social Room Rejection 3\Images\Offic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Research\Room Judgments\Social Room Rejection\Data\Social Room Rejection 3\Images\Office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D0" w:rsidRDefault="00BF6DDB">
      <w:pPr>
        <w:rPr>
          <w:rFonts w:ascii="Times New Roman" w:hAnsi="Times New Roman" w:cs="Times New Roman"/>
          <w:sz w:val="24"/>
          <w:szCs w:val="24"/>
        </w:rPr>
      </w:pPr>
      <w:r w:rsidRPr="00BF6D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BF7D71" wp14:editId="243C1EEF">
            <wp:extent cx="5943600" cy="6934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ED0" w:rsidRPr="006A7ED0" w:rsidRDefault="006A7E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(reversed)</w:t>
      </w:r>
    </w:p>
    <w:p w:rsidR="006A7ED0" w:rsidRDefault="006A7ED0">
      <w:r w:rsidRPr="006A7ED0">
        <w:rPr>
          <w:noProof/>
        </w:rPr>
        <w:drawing>
          <wp:inline distT="0" distB="0" distL="0" distR="0">
            <wp:extent cx="5943600" cy="2971800"/>
            <wp:effectExtent l="0" t="0" r="0" b="0"/>
            <wp:docPr id="6" name="Picture 6" descr="E:\Research\Room Judgments\Social Room Rejection\Data\Social Room Rejection 3\Images\Offic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Research\Room Judgments\Social Room Rejection\Data\Social Room Rejection 3\Images\Office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DDB" w:rsidRPr="00BF6D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BF7D71" wp14:editId="243C1EEF">
            <wp:extent cx="5943600" cy="6934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EDA" w:rsidRDefault="006B2EDA" w:rsidP="006B2E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12 Item Likert Scale: </w:t>
      </w:r>
      <w:r>
        <w:rPr>
          <w:rFonts w:ascii="Times New Roman" w:hAnsi="Times New Roman" w:cs="Times New Roman"/>
          <w:sz w:val="24"/>
          <w:szCs w:val="24"/>
        </w:rPr>
        <w:t>Present the layouts individually, rather than paired. Here, items</w:t>
      </w:r>
      <w:r w:rsidRPr="006B2EDA">
        <w:rPr>
          <w:rFonts w:ascii="Times New Roman" w:hAnsi="Times New Roman" w:cs="Times New Roman"/>
          <w:sz w:val="24"/>
          <w:szCs w:val="24"/>
        </w:rPr>
        <w:t xml:space="preserve"> 2, </w:t>
      </w:r>
      <w:r>
        <w:rPr>
          <w:rFonts w:ascii="Times New Roman" w:hAnsi="Times New Roman" w:cs="Times New Roman"/>
          <w:sz w:val="24"/>
          <w:szCs w:val="24"/>
        </w:rPr>
        <w:t xml:space="preserve">4, 5, </w:t>
      </w:r>
      <w:r w:rsidR="00984CB7">
        <w:rPr>
          <w:rFonts w:ascii="Times New Roman" w:hAnsi="Times New Roman" w:cs="Times New Roman"/>
          <w:sz w:val="24"/>
          <w:szCs w:val="24"/>
        </w:rPr>
        <w:t>7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, 10, </w:t>
      </w:r>
      <w:r w:rsidRPr="006B2EDA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6B2EDA">
        <w:rPr>
          <w:rFonts w:ascii="Times New Roman" w:hAnsi="Times New Roman" w:cs="Times New Roman"/>
          <w:sz w:val="24"/>
          <w:szCs w:val="24"/>
        </w:rPr>
        <w:t xml:space="preserve"> must be reversed. </w:t>
      </w:r>
    </w:p>
    <w:p w:rsidR="006B2EDA" w:rsidRDefault="006B2EDA" w:rsidP="006B2E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</w:p>
    <w:p w:rsidR="006B2EDA" w:rsidRDefault="006B2EDA" w:rsidP="006B2EDA">
      <w:pPr>
        <w:jc w:val="center"/>
      </w:pPr>
      <w:r>
        <w:rPr>
          <w:noProof/>
        </w:rPr>
        <w:drawing>
          <wp:inline distT="0" distB="0" distL="0" distR="0">
            <wp:extent cx="2509012" cy="2514600"/>
            <wp:effectExtent l="0" t="0" r="5715" b="0"/>
            <wp:docPr id="15" name="Picture 15" descr="E:\Research\Room Judgments\Social Room Rejection\Data\Social Room Rejection 3\Images\Individual\Classroo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esearch\Room Judgments\Social Room Rejection\Data\Social Room Rejection 3\Images\Individual\Classroom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653" cy="252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DA" w:rsidRDefault="006B2EDA">
      <w:r w:rsidRPr="006B2EDA">
        <w:rPr>
          <w:noProof/>
        </w:rPr>
        <w:drawing>
          <wp:inline distT="0" distB="0" distL="0" distR="0" wp14:anchorId="3A92E2A3" wp14:editId="7F7E603E">
            <wp:extent cx="5943600" cy="9734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EDA" w:rsidRDefault="006B2EDA">
      <w:r>
        <w:t>2.</w:t>
      </w:r>
    </w:p>
    <w:p w:rsidR="006B2EDA" w:rsidRDefault="006B2EDA" w:rsidP="006B2EDA">
      <w:pPr>
        <w:jc w:val="center"/>
      </w:pPr>
      <w:r>
        <w:rPr>
          <w:noProof/>
        </w:rPr>
        <w:drawing>
          <wp:inline distT="0" distB="0" distL="0" distR="0">
            <wp:extent cx="2514600" cy="2514600"/>
            <wp:effectExtent l="0" t="0" r="0" b="0"/>
            <wp:docPr id="16" name="Picture 16" descr="E:\Research\Room Judgments\Social Room Rejection\Data\Social Room Rejection 3\Images\Individual\Classroo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esearch\Room Judgments\Social Room Rejection\Data\Social Room Rejection 3\Images\Individual\Classroom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DA" w:rsidRDefault="006B2EDA">
      <w:r w:rsidRPr="006B2EDA">
        <w:rPr>
          <w:noProof/>
        </w:rPr>
        <w:drawing>
          <wp:inline distT="0" distB="0" distL="0" distR="0" wp14:anchorId="4245E02D" wp14:editId="3F5D0EFA">
            <wp:extent cx="5943600" cy="9734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EDA" w:rsidRDefault="006B2EDA" w:rsidP="006B2EDA">
      <w:r>
        <w:lastRenderedPageBreak/>
        <w:t>3.</w:t>
      </w:r>
    </w:p>
    <w:p w:rsidR="006B2EDA" w:rsidRDefault="006B2EDA" w:rsidP="006B2EDA">
      <w:pPr>
        <w:jc w:val="center"/>
      </w:pPr>
      <w:r>
        <w:rPr>
          <w:noProof/>
        </w:rPr>
        <w:drawing>
          <wp:inline distT="0" distB="0" distL="0" distR="0">
            <wp:extent cx="2524125" cy="2518516"/>
            <wp:effectExtent l="0" t="0" r="0" b="0"/>
            <wp:docPr id="17" name="Picture 17" descr="E:\Research\Room Judgments\Social Room Rejection\Data\Social Room Rejection 3\Images\Individual\Classroom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Research\Room Judgments\Social Room Rejection\Data\Social Room Rejection 3\Images\Individual\Classroom_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23" cy="255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DA" w:rsidRDefault="006B2EDA" w:rsidP="006B2EDA">
      <w:pPr>
        <w:jc w:val="center"/>
      </w:pPr>
      <w:r w:rsidRPr="006B2EDA">
        <w:rPr>
          <w:noProof/>
        </w:rPr>
        <w:drawing>
          <wp:inline distT="0" distB="0" distL="0" distR="0" wp14:anchorId="7D972502" wp14:editId="3FA6D543">
            <wp:extent cx="5943600" cy="97345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EDA" w:rsidRDefault="006B2EDA" w:rsidP="006B2EDA">
      <w:r>
        <w:t xml:space="preserve">4. </w:t>
      </w:r>
    </w:p>
    <w:p w:rsidR="006B2EDA" w:rsidRDefault="006B2EDA" w:rsidP="006B2EDA">
      <w:pPr>
        <w:jc w:val="center"/>
      </w:pPr>
      <w:r>
        <w:rPr>
          <w:noProof/>
        </w:rPr>
        <w:drawing>
          <wp:inline distT="0" distB="0" distL="0" distR="0">
            <wp:extent cx="2524125" cy="2524125"/>
            <wp:effectExtent l="0" t="0" r="9525" b="9525"/>
            <wp:docPr id="18" name="Picture 18" descr="E:\Research\Room Judgments\Social Room Rejection\Data\Social Room Rejection 3\Images\Individual\Classroom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Research\Room Judgments\Social Room Rejection\Data\Social Room Rejection 3\Images\Individual\Classroom_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DA" w:rsidRDefault="006B2EDA" w:rsidP="006B2EDA">
      <w:pPr>
        <w:jc w:val="center"/>
      </w:pPr>
      <w:r w:rsidRPr="006B2EDA">
        <w:rPr>
          <w:noProof/>
        </w:rPr>
        <w:drawing>
          <wp:inline distT="0" distB="0" distL="0" distR="0" wp14:anchorId="0BA76271" wp14:editId="1BB2EEB8">
            <wp:extent cx="5943600" cy="97345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EDA" w:rsidRDefault="006B2EDA" w:rsidP="006B2EDA">
      <w:pPr>
        <w:jc w:val="center"/>
      </w:pPr>
    </w:p>
    <w:p w:rsidR="006B2EDA" w:rsidRDefault="006B2EDA" w:rsidP="006B2EDA">
      <w:r>
        <w:lastRenderedPageBreak/>
        <w:t>5.</w:t>
      </w:r>
    </w:p>
    <w:p w:rsidR="006B2EDA" w:rsidRDefault="006B2EDA" w:rsidP="006B2EDA">
      <w:pPr>
        <w:jc w:val="center"/>
      </w:pPr>
      <w:r>
        <w:rPr>
          <w:noProof/>
        </w:rPr>
        <w:drawing>
          <wp:inline distT="0" distB="0" distL="0" distR="0">
            <wp:extent cx="2539293" cy="2533650"/>
            <wp:effectExtent l="0" t="0" r="0" b="0"/>
            <wp:docPr id="19" name="Picture 19" descr="E:\Research\Room Judgments\Social Room Rejection\Data\Social Room Rejection 3\Images\Individual\Classroom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Research\Room Judgments\Social Room Rejection\Data\Social Room Rejection 3\Images\Individual\Classroom_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093" cy="254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DA" w:rsidRDefault="006B2EDA" w:rsidP="006B2EDA">
      <w:pPr>
        <w:jc w:val="center"/>
      </w:pPr>
      <w:r w:rsidRPr="006B2EDA">
        <w:rPr>
          <w:noProof/>
        </w:rPr>
        <w:drawing>
          <wp:inline distT="0" distB="0" distL="0" distR="0" wp14:anchorId="10263130" wp14:editId="17648317">
            <wp:extent cx="5943600" cy="97345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EDA" w:rsidRDefault="006B2EDA" w:rsidP="006B2EDA">
      <w:r>
        <w:t xml:space="preserve">6. </w:t>
      </w:r>
    </w:p>
    <w:p w:rsidR="006B2EDA" w:rsidRDefault="006B2EDA" w:rsidP="006B2EDA">
      <w:pPr>
        <w:jc w:val="center"/>
      </w:pPr>
      <w:r>
        <w:rPr>
          <w:noProof/>
        </w:rPr>
        <w:drawing>
          <wp:inline distT="0" distB="0" distL="0" distR="0">
            <wp:extent cx="2552700" cy="2558359"/>
            <wp:effectExtent l="0" t="0" r="0" b="0"/>
            <wp:docPr id="20" name="Picture 20" descr="E:\Research\Room Judgments\Social Room Rejection\Data\Social Room Rejection 3\Images\Individual\Classroom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Research\Room Judgments\Social Room Rejection\Data\Social Room Rejection 3\Images\Individual\Classroom_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20" cy="257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DA" w:rsidRDefault="006B2EDA" w:rsidP="006B2EDA">
      <w:pPr>
        <w:jc w:val="center"/>
      </w:pPr>
      <w:r w:rsidRPr="006B2EDA">
        <w:rPr>
          <w:noProof/>
        </w:rPr>
        <w:drawing>
          <wp:inline distT="0" distB="0" distL="0" distR="0" wp14:anchorId="0B72CBA7" wp14:editId="073A82DF">
            <wp:extent cx="5943600" cy="97345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EDA" w:rsidRDefault="006B2EDA" w:rsidP="006B2EDA">
      <w:pPr>
        <w:jc w:val="center"/>
      </w:pPr>
    </w:p>
    <w:p w:rsidR="006B2EDA" w:rsidRDefault="006B2EDA" w:rsidP="006B2EDA">
      <w:r>
        <w:lastRenderedPageBreak/>
        <w:t xml:space="preserve">7. </w:t>
      </w:r>
    </w:p>
    <w:p w:rsidR="006B2EDA" w:rsidRDefault="006B2EDA" w:rsidP="006B2EDA">
      <w:pPr>
        <w:jc w:val="center"/>
      </w:pPr>
      <w:r>
        <w:rPr>
          <w:noProof/>
        </w:rPr>
        <w:drawing>
          <wp:inline distT="0" distB="0" distL="0" distR="0">
            <wp:extent cx="2533650" cy="2539305"/>
            <wp:effectExtent l="0" t="0" r="0" b="0"/>
            <wp:docPr id="21" name="Picture 21" descr="E:\Research\Room Judgments\Social Room Rejection\Data\Social Room Rejection 3\Images\Individual\Offic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Research\Room Judgments\Social Room Rejection\Data\Social Room Rejection 3\Images\Individual\Office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526" cy="255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DA" w:rsidRDefault="006B2EDA" w:rsidP="006B2EDA">
      <w:pPr>
        <w:jc w:val="center"/>
      </w:pPr>
      <w:r w:rsidRPr="006B2EDA">
        <w:rPr>
          <w:noProof/>
        </w:rPr>
        <w:drawing>
          <wp:inline distT="0" distB="0" distL="0" distR="0" wp14:anchorId="18E23528" wp14:editId="5C47036E">
            <wp:extent cx="5943600" cy="1098550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EDA" w:rsidRDefault="006B2EDA" w:rsidP="006B2EDA">
      <w:r>
        <w:t>8.</w:t>
      </w:r>
    </w:p>
    <w:p w:rsidR="006B2EDA" w:rsidRDefault="006B2EDA" w:rsidP="006B2EDA">
      <w:pPr>
        <w:jc w:val="center"/>
      </w:pPr>
      <w:r>
        <w:rPr>
          <w:noProof/>
        </w:rPr>
        <w:drawing>
          <wp:inline distT="0" distB="0" distL="0" distR="0">
            <wp:extent cx="2543175" cy="2531847"/>
            <wp:effectExtent l="0" t="0" r="0" b="1905"/>
            <wp:docPr id="22" name="Picture 22" descr="E:\Research\Room Judgments\Social Room Rejection\Data\Social Room Rejection 3\Images\Individual\Offic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Research\Room Judgments\Social Room Rejection\Data\Social Room Rejection 3\Images\Individual\Office_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753" cy="254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DA" w:rsidRDefault="006B2EDA" w:rsidP="006B2EDA">
      <w:pPr>
        <w:jc w:val="center"/>
      </w:pPr>
      <w:r w:rsidRPr="006B2EDA">
        <w:rPr>
          <w:noProof/>
        </w:rPr>
        <w:drawing>
          <wp:inline distT="0" distB="0" distL="0" distR="0" wp14:anchorId="5D5E39F6" wp14:editId="18C2D88B">
            <wp:extent cx="5943600" cy="1098550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EDA" w:rsidRDefault="006B2EDA" w:rsidP="006B2EDA">
      <w:r>
        <w:lastRenderedPageBreak/>
        <w:t xml:space="preserve">9. </w:t>
      </w:r>
    </w:p>
    <w:p w:rsidR="006B2EDA" w:rsidRDefault="006B2EDA" w:rsidP="006B2EDA">
      <w:pPr>
        <w:jc w:val="center"/>
      </w:pPr>
      <w:r>
        <w:rPr>
          <w:noProof/>
        </w:rPr>
        <w:drawing>
          <wp:inline distT="0" distB="0" distL="0" distR="0">
            <wp:extent cx="2524125" cy="2524125"/>
            <wp:effectExtent l="0" t="0" r="9525" b="9525"/>
            <wp:docPr id="23" name="Picture 23" descr="E:\Research\Room Judgments\Social Room Rejection\Data\Social Room Rejection 3\Images\Individual\Offic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Research\Room Judgments\Social Room Rejection\Data\Social Room Rejection 3\Images\Individual\Office_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DA" w:rsidRDefault="006B2EDA" w:rsidP="006B2EDA">
      <w:pPr>
        <w:jc w:val="center"/>
      </w:pPr>
      <w:r w:rsidRPr="006B2EDA">
        <w:rPr>
          <w:noProof/>
        </w:rPr>
        <w:drawing>
          <wp:inline distT="0" distB="0" distL="0" distR="0" wp14:anchorId="7DB8335A" wp14:editId="4F56916D">
            <wp:extent cx="5943600" cy="1098550"/>
            <wp:effectExtent l="0" t="0" r="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EDA" w:rsidRDefault="006B2EDA" w:rsidP="006B2EDA">
      <w:r>
        <w:t>10.</w:t>
      </w:r>
    </w:p>
    <w:p w:rsidR="006B2EDA" w:rsidRDefault="006B2EDA" w:rsidP="006B2EDA">
      <w:pPr>
        <w:jc w:val="center"/>
      </w:pPr>
      <w:r>
        <w:rPr>
          <w:noProof/>
        </w:rPr>
        <w:drawing>
          <wp:inline distT="0" distB="0" distL="0" distR="0">
            <wp:extent cx="2524125" cy="2524125"/>
            <wp:effectExtent l="0" t="0" r="9525" b="9525"/>
            <wp:docPr id="24" name="Picture 24" descr="E:\Research\Room Judgments\Social Room Rejection\Data\Social Room Rejection 3\Images\Individual\Offic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Research\Room Judgments\Social Room Rejection\Data\Social Room Rejection 3\Images\Individual\Office_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2EDA">
        <w:rPr>
          <w:noProof/>
        </w:rPr>
        <w:drawing>
          <wp:inline distT="0" distB="0" distL="0" distR="0" wp14:anchorId="63D5247F" wp14:editId="4C53FCAC">
            <wp:extent cx="5943600" cy="1098550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EDA" w:rsidRDefault="006B2EDA" w:rsidP="006B2EDA"/>
    <w:p w:rsidR="006B2EDA" w:rsidRDefault="006B2EDA" w:rsidP="006B2EDA">
      <w:r>
        <w:lastRenderedPageBreak/>
        <w:t>11.</w:t>
      </w:r>
    </w:p>
    <w:p w:rsidR="006B2EDA" w:rsidRDefault="006B2EDA" w:rsidP="006B2EDA">
      <w:pPr>
        <w:jc w:val="center"/>
      </w:pPr>
      <w:r>
        <w:rPr>
          <w:noProof/>
        </w:rPr>
        <w:drawing>
          <wp:inline distT="0" distB="0" distL="0" distR="0">
            <wp:extent cx="2512695" cy="2523863"/>
            <wp:effectExtent l="0" t="0" r="1905" b="0"/>
            <wp:docPr id="25" name="Picture 25" descr="E:\Research\Room Judgments\Social Room Rejection\Data\Social Room Rejection 3\Images\Individual\Offic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Research\Room Judgments\Social Room Rejection\Data\Social Room Rejection 3\Images\Individual\Office_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47" cy="253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DA" w:rsidRDefault="006B2EDA" w:rsidP="006B2EDA">
      <w:pPr>
        <w:jc w:val="center"/>
      </w:pPr>
      <w:r w:rsidRPr="006B2EDA">
        <w:rPr>
          <w:noProof/>
        </w:rPr>
        <w:drawing>
          <wp:inline distT="0" distB="0" distL="0" distR="0" wp14:anchorId="491AAB82" wp14:editId="6422C997">
            <wp:extent cx="5943600" cy="1098550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EDA" w:rsidRDefault="006B2EDA" w:rsidP="006B2EDA">
      <w:r>
        <w:t>12.</w:t>
      </w:r>
    </w:p>
    <w:p w:rsidR="006B2EDA" w:rsidRDefault="006B2EDA" w:rsidP="006B2EDA">
      <w:pPr>
        <w:jc w:val="center"/>
      </w:pPr>
      <w:r>
        <w:rPr>
          <w:noProof/>
        </w:rPr>
        <w:drawing>
          <wp:inline distT="0" distB="0" distL="0" distR="0">
            <wp:extent cx="2495550" cy="2484508"/>
            <wp:effectExtent l="0" t="0" r="0" b="0"/>
            <wp:docPr id="26" name="Picture 26" descr="E:\Research\Room Judgments\Social Room Rejection\Data\Social Room Rejection 3\Images\Individual\Offic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Research\Room Judgments\Social Room Rejection\Data\Social Room Rejection 3\Images\Individual\Office_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170" cy="249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DA" w:rsidRDefault="006B2EDA" w:rsidP="006B2EDA">
      <w:pPr>
        <w:jc w:val="center"/>
      </w:pPr>
      <w:r w:rsidRPr="006B2EDA">
        <w:rPr>
          <w:noProof/>
        </w:rPr>
        <w:drawing>
          <wp:inline distT="0" distB="0" distL="0" distR="0" wp14:anchorId="47D676B5" wp14:editId="3601BB44">
            <wp:extent cx="5943600" cy="1098550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EDA" w:rsidSect="00BF6DDB">
      <w:pgSz w:w="12240" w:h="15840"/>
      <w:pgMar w:top="1296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004303"/>
    <w:multiLevelType w:val="hybridMultilevel"/>
    <w:tmpl w:val="F8149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ED0"/>
    <w:rsid w:val="006A7ED0"/>
    <w:rsid w:val="006B2EDA"/>
    <w:rsid w:val="00780FDA"/>
    <w:rsid w:val="00984CB7"/>
    <w:rsid w:val="00BF6DDB"/>
    <w:rsid w:val="00FF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EBBC8"/>
  <w15:chartTrackingRefBased/>
  <w15:docId w15:val="{4E69FB2E-2E0E-4596-9A03-43CC108E7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7E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10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R. Meagher</dc:creator>
  <cp:keywords/>
  <dc:description/>
  <cp:lastModifiedBy>Ben R. Meagher</cp:lastModifiedBy>
  <cp:revision>3</cp:revision>
  <dcterms:created xsi:type="dcterms:W3CDTF">2016-08-05T12:58:00Z</dcterms:created>
  <dcterms:modified xsi:type="dcterms:W3CDTF">2016-08-31T23:37:00Z</dcterms:modified>
</cp:coreProperties>
</file>